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26A90" w14:textId="095A1A43" w:rsidR="00DC663F" w:rsidRDefault="001B338A">
      <w:r>
        <w:t>GELIN TAKIMI</w:t>
      </w:r>
    </w:p>
    <w:p w14:paraId="1547D848" w14:textId="105D9284" w:rsidR="001B338A" w:rsidRDefault="001B338A" w:rsidP="001B338A">
      <w:pPr>
        <w:spacing w:line="360" w:lineRule="auto"/>
      </w:pPr>
      <w:proofErr w:type="spellStart"/>
      <w:r w:rsidRPr="001B338A">
        <w:t>Ayças</w:t>
      </w:r>
      <w:proofErr w:type="spellEnd"/>
      <w:r w:rsidRPr="001B338A">
        <w:t xml:space="preserve"> Leben ist perfekt, bis sie erfährt, dass sie betrogen wurde. Anstatt sich vom Leben abzuwenden, entscheidet sich </w:t>
      </w:r>
      <w:proofErr w:type="spellStart"/>
      <w:r w:rsidRPr="001B338A">
        <w:t>Ayça</w:t>
      </w:r>
      <w:proofErr w:type="spellEnd"/>
      <w:r w:rsidRPr="001B338A">
        <w:t xml:space="preserve">, neu anzufangen. Gemeinsam mit Selin, einer obsessiven Mutter, organisiert sie einen Urlaub für den Junggesellinnenabschied ihrer besten Freundin Berrin. Mit der Teilnahme von Berrins Mutter </w:t>
      </w:r>
      <w:proofErr w:type="spellStart"/>
      <w:r w:rsidRPr="001B338A">
        <w:t>Şenel</w:t>
      </w:r>
      <w:proofErr w:type="spellEnd"/>
      <w:r w:rsidRPr="001B338A">
        <w:t xml:space="preserve"> und ihrer freiheitsliebenden Freundin Deniz, die im Ausland lebt, ist das Brautteam komplett. Eine verrückte Reise erwartet diese Gruppe, die ihre Jugendjahre hinter sich gelassen hat.</w:t>
      </w:r>
    </w:p>
    <w:sectPr w:rsidR="001B33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FAE"/>
    <w:rsid w:val="001B338A"/>
    <w:rsid w:val="00814058"/>
    <w:rsid w:val="009E6FAE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3AF2B"/>
  <w15:chartTrackingRefBased/>
  <w15:docId w15:val="{9351F94C-FA29-48B5-A3E4-30EDE0481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448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2024-09-16T09:45:00Z</dcterms:created>
  <dcterms:modified xsi:type="dcterms:W3CDTF">2024-09-16T09:45:00Z</dcterms:modified>
</cp:coreProperties>
</file>